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E4574">
      <w:pPr>
        <w:widowControl/>
        <w:tabs>
          <w:tab w:val="left" w:pos="312"/>
        </w:tabs>
        <w:spacing w:before="100" w:beforeAutospacing="1" w:after="100" w:afterAutospacing="1" w:line="240" w:lineRule="atLeast"/>
        <w:jc w:val="both"/>
        <w:rPr>
          <w:rFonts w:hint="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/>
        </w:rPr>
        <w:t>环境与生态学院2026年推免生工作日程安排表</w:t>
      </w:r>
    </w:p>
    <w:tbl>
      <w:tblPr>
        <w:tblStyle w:val="4"/>
        <w:tblW w:w="10110" w:type="dxa"/>
        <w:tblInd w:w="-8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530"/>
        <w:gridCol w:w="6180"/>
        <w:gridCol w:w="1545"/>
      </w:tblGrid>
      <w:tr w14:paraId="30F31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 w14:paraId="68C09893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530" w:type="dxa"/>
            <w:vAlign w:val="center"/>
          </w:tcPr>
          <w:p w14:paraId="750F54D3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日期</w:t>
            </w:r>
          </w:p>
        </w:tc>
        <w:tc>
          <w:tcPr>
            <w:tcW w:w="6180" w:type="dxa"/>
            <w:vAlign w:val="center"/>
          </w:tcPr>
          <w:p w14:paraId="68A14A52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具体工作内容</w:t>
            </w:r>
          </w:p>
        </w:tc>
        <w:tc>
          <w:tcPr>
            <w:tcW w:w="1545" w:type="dxa"/>
            <w:vAlign w:val="center"/>
          </w:tcPr>
          <w:p w14:paraId="1EFDC75F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</w:tr>
      <w:tr w14:paraId="78A45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 w14:paraId="307273E1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530" w:type="dxa"/>
            <w:vAlign w:val="center"/>
          </w:tcPr>
          <w:p w14:paraId="4D94909B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9月3日</w:t>
            </w:r>
          </w:p>
        </w:tc>
        <w:tc>
          <w:tcPr>
            <w:tcW w:w="6180" w:type="dxa"/>
            <w:vAlign w:val="center"/>
          </w:tcPr>
          <w:p w14:paraId="59D87A22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学院教务科公布2026届推免生工作文件，各专业学习成绩排名、学习成绩资格审查.</w:t>
            </w:r>
          </w:p>
        </w:tc>
        <w:tc>
          <w:tcPr>
            <w:tcW w:w="1545" w:type="dxa"/>
            <w:vAlign w:val="center"/>
          </w:tcPr>
          <w:p w14:paraId="3A8A5EEE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教务科</w:t>
            </w:r>
          </w:p>
          <w:p w14:paraId="277F18E7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胡湘粤</w:t>
            </w:r>
          </w:p>
        </w:tc>
      </w:tr>
      <w:tr w14:paraId="29F1A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 w14:paraId="0BE14FB2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530" w:type="dxa"/>
            <w:vAlign w:val="center"/>
          </w:tcPr>
          <w:p w14:paraId="3DBDB02D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9月5</w:t>
            </w: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6180" w:type="dxa"/>
            <w:vAlign w:val="center"/>
          </w:tcPr>
          <w:p w14:paraId="28C537E3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学院成立推免生工作小组，制定推免生工作实施方案，下发至2022级各班级，鼓励符合条件的同学积极报名。</w:t>
            </w:r>
          </w:p>
        </w:tc>
        <w:tc>
          <w:tcPr>
            <w:tcW w:w="1545" w:type="dxa"/>
            <w:vAlign w:val="center"/>
          </w:tcPr>
          <w:p w14:paraId="1394BC63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雷鸣</w:t>
            </w:r>
          </w:p>
          <w:p w14:paraId="43B62FB7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吴磊</w:t>
            </w:r>
          </w:p>
        </w:tc>
      </w:tr>
      <w:tr w14:paraId="2E5D2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 w14:paraId="29F307FA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530" w:type="dxa"/>
            <w:vAlign w:val="center"/>
          </w:tcPr>
          <w:p w14:paraId="2D0D137E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9月5-8日</w:t>
            </w:r>
          </w:p>
        </w:tc>
        <w:tc>
          <w:tcPr>
            <w:tcW w:w="6180" w:type="dxa"/>
            <w:vAlign w:val="center"/>
          </w:tcPr>
          <w:p w14:paraId="0E0C695A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按照文件要求准备推免生材料（8日上午12点前，逾期不受理），按照文件要求，学工办审查第八条中（一）、（二）、（四）项，教务办审核第八条中（三）项。</w:t>
            </w:r>
          </w:p>
        </w:tc>
        <w:tc>
          <w:tcPr>
            <w:tcW w:w="1545" w:type="dxa"/>
            <w:vAlign w:val="center"/>
          </w:tcPr>
          <w:p w14:paraId="63F8CA1D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邹鑫旺</w:t>
            </w:r>
          </w:p>
          <w:p w14:paraId="7C97A101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胡湘粤</w:t>
            </w:r>
          </w:p>
        </w:tc>
      </w:tr>
      <w:tr w14:paraId="17189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 w14:paraId="5F950B23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530" w:type="dxa"/>
            <w:vAlign w:val="center"/>
          </w:tcPr>
          <w:p w14:paraId="38B4E8E3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9月9日</w:t>
            </w:r>
          </w:p>
        </w:tc>
        <w:tc>
          <w:tcPr>
            <w:tcW w:w="6180" w:type="dxa"/>
            <w:vAlign w:val="center"/>
          </w:tcPr>
          <w:p w14:paraId="7E07C5DC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专家审核小组对申请推免资格学生的科研创新成果、论文、竞赛获奖奖项及内容进行审核鉴定，并组织在学院一定范围内进行公开答辩，给出审核意见。</w:t>
            </w:r>
          </w:p>
        </w:tc>
        <w:tc>
          <w:tcPr>
            <w:tcW w:w="1545" w:type="dxa"/>
            <w:vAlign w:val="center"/>
          </w:tcPr>
          <w:p w14:paraId="6EFE51E2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专家审议小组成员</w:t>
            </w:r>
          </w:p>
        </w:tc>
      </w:tr>
      <w:tr w14:paraId="310AF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 w14:paraId="57DF9B80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530" w:type="dxa"/>
            <w:vAlign w:val="center"/>
          </w:tcPr>
          <w:p w14:paraId="0DDF513C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9月10日</w:t>
            </w:r>
          </w:p>
        </w:tc>
        <w:tc>
          <w:tcPr>
            <w:tcW w:w="6180" w:type="dxa"/>
            <w:vAlign w:val="center"/>
          </w:tcPr>
          <w:p w14:paraId="3DA001B9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测算推免生综合评价成绩，通过学院学术委员会初审、党政联席会议审定，确定推荐名单并予以公示</w:t>
            </w:r>
          </w:p>
        </w:tc>
        <w:tc>
          <w:tcPr>
            <w:tcW w:w="1545" w:type="dxa"/>
            <w:vAlign w:val="center"/>
          </w:tcPr>
          <w:p w14:paraId="6F74E906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bookmarkStart w:id="0" w:name="OLE_LINK6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胡湘粤</w:t>
            </w:r>
          </w:p>
          <w:bookmarkEnd w:id="0"/>
          <w:p w14:paraId="53387C0A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邹鑫旺</w:t>
            </w:r>
          </w:p>
        </w:tc>
      </w:tr>
      <w:tr w14:paraId="5FEF2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855" w:type="dxa"/>
            <w:vAlign w:val="center"/>
          </w:tcPr>
          <w:p w14:paraId="6527AD84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530" w:type="dxa"/>
            <w:vAlign w:val="center"/>
          </w:tcPr>
          <w:p w14:paraId="457F5D2E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9月12日</w:t>
            </w:r>
          </w:p>
        </w:tc>
        <w:tc>
          <w:tcPr>
            <w:tcW w:w="6180" w:type="dxa"/>
            <w:vAlign w:val="center"/>
          </w:tcPr>
          <w:p w14:paraId="6252DFCA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上报学院推免生名册、学院推荐工作报告、实施方案等相关材料。</w:t>
            </w:r>
          </w:p>
        </w:tc>
        <w:tc>
          <w:tcPr>
            <w:tcW w:w="1545" w:type="dxa"/>
            <w:vAlign w:val="center"/>
          </w:tcPr>
          <w:p w14:paraId="7394AA57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胡湘粤</w:t>
            </w:r>
          </w:p>
          <w:p w14:paraId="1E2FDDAF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邹鑫旺</w:t>
            </w:r>
          </w:p>
        </w:tc>
      </w:tr>
    </w:tbl>
    <w:p w14:paraId="6337235E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6B5993"/>
    <w:rsid w:val="1C535C95"/>
    <w:rsid w:val="2027184D"/>
    <w:rsid w:val="486B5993"/>
    <w:rsid w:val="5156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393</Words>
  <Characters>407</Characters>
  <Lines>0</Lines>
  <Paragraphs>0</Paragraphs>
  <TotalTime>2</TotalTime>
  <ScaleCrop>false</ScaleCrop>
  <LinksUpToDate>false</LinksUpToDate>
  <CharactersWithSpaces>407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2025-09-04T07:32:00Z</dcterms:created>
  <dc:creator>Mr.鄒</dc:creator>
  <cp:lastModifiedBy>Mr.鄒</cp:lastModifiedBy>
  <dcterms:modified xsi:type="dcterms:W3CDTF">2025-09-05T07:09:02Z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F4A5DB669B264305877CD71C37A50634_11</vt:lpwstr>
  </property>
  <property fmtid="{D5CDD505-2E9C-101B-9397-08002B2CF9AE}" pid="4" name="KSOTemplateDocerSaveRecord">
    <vt:lpwstr>eyJoZGlkIjoiNWM2YTdkMzJlMzVkMzExYWEyM2JmYmM5NTQwZGE2MDIiLCJ1c2VySWQiOiIzMTcxNTM5MzEifQ==</vt:lpwstr>
  </property>
</Properties>
</file>